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386CA3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386CA3">
              <w:rPr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-27305</wp:posOffset>
                  </wp:positionV>
                  <wp:extent cx="958215" cy="971550"/>
                  <wp:effectExtent l="0" t="0" r="0" b="0"/>
                  <wp:wrapNone/>
                  <wp:docPr id="3" name="Image 3" descr="C:\Users\User\Documents\Documents\CO\Logos\logo JSO 1 carr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Documents\CO\Logos\logo JSO 1 carr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Pr="00386CA3" w:rsidRDefault="00386CA3" w:rsidP="00FE6A8E">
            <w:pPr>
              <w:pStyle w:val="Sansinterligne"/>
              <w:jc w:val="center"/>
              <w:rPr>
                <w:noProof/>
                <w:sz w:val="36"/>
                <w:szCs w:val="36"/>
                <w:lang w:eastAsia="fr-FR"/>
              </w:rPr>
            </w:pPr>
            <w:r w:rsidRPr="00386CA3">
              <w:rPr>
                <w:b/>
                <w:noProof/>
                <w:sz w:val="36"/>
                <w:szCs w:val="36"/>
                <w:lang w:eastAsia="fr-FR"/>
              </w:rPr>
              <w:t>2e</w:t>
            </w:r>
            <w:r w:rsidR="00797F8D" w:rsidRPr="00386CA3">
              <w:rPr>
                <w:b/>
                <w:noProof/>
                <w:sz w:val="36"/>
                <w:szCs w:val="36"/>
                <w:lang w:eastAsia="fr-FR"/>
              </w:rPr>
              <w:t xml:space="preserve"> étape Coupe Jurassienne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Pr="00386CA3" w:rsidRDefault="00084601" w:rsidP="00FE6A8E">
            <w:pPr>
              <w:pStyle w:val="Sansinterligne"/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w:t>Samedi 24 mai 2018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4E4A1B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Doucier</w:t>
            </w:r>
            <w:r w:rsidR="00386CA3">
              <w:rPr>
                <w:b/>
                <w:noProof/>
                <w:lang w:eastAsia="fr-FR"/>
              </w:rPr>
              <w:t xml:space="preserve"> (39)</w:t>
            </w:r>
          </w:p>
        </w:tc>
      </w:tr>
    </w:tbl>
    <w:p w:rsidR="00FE6A8E" w:rsidRPr="00BC78B5" w:rsidRDefault="00FE6A8E" w:rsidP="007422F9">
      <w:pPr>
        <w:pStyle w:val="Sansinterligne"/>
        <w:rPr>
          <w:noProof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702"/>
        <w:gridCol w:w="4311"/>
        <w:gridCol w:w="2950"/>
      </w:tblGrid>
      <w:tr w:rsidR="00367EFA" w:rsidTr="00AB265D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A17A52" wp14:editId="07DE4A06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2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386CA3">
              <w:rPr>
                <w:sz w:val="20"/>
                <w:szCs w:val="20"/>
              </w:rPr>
              <w:t>Jura Sports Orientation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386CA3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386CA3">
              <w:rPr>
                <w:b/>
                <w:color w:val="FFFFFF" w:themeColor="background1"/>
                <w:sz w:val="36"/>
                <w:szCs w:val="36"/>
              </w:rPr>
              <w:t>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5D2FEC" w:rsidP="00773EE1">
            <w:pPr>
              <w:pStyle w:val="Sansinterligne"/>
              <w:rPr>
                <w:sz w:val="20"/>
                <w:szCs w:val="20"/>
              </w:rPr>
            </w:pPr>
            <w:r w:rsidRPr="005D2FEC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3310255</wp:posOffset>
                  </wp:positionH>
                  <wp:positionV relativeFrom="paragraph">
                    <wp:posOffset>-150495</wp:posOffset>
                  </wp:positionV>
                  <wp:extent cx="1021080" cy="382820"/>
                  <wp:effectExtent l="0" t="0" r="7620" b="0"/>
                  <wp:wrapNone/>
                  <wp:docPr id="8" name="Image 8" descr="C:\Users\User\Documents\Documents\CO\Logos\JSO pour vectoris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Documents\CO\Logos\JSO pour vectoris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38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A8E" w:rsidRPr="00114CC0">
              <w:rPr>
                <w:b/>
                <w:sz w:val="20"/>
                <w:szCs w:val="20"/>
              </w:rPr>
              <w:t>Directeur de course :</w:t>
            </w:r>
            <w:r w:rsidR="00FE6A8E">
              <w:rPr>
                <w:sz w:val="20"/>
                <w:szCs w:val="20"/>
              </w:rPr>
              <w:t xml:space="preserve"> </w:t>
            </w:r>
            <w:r w:rsidR="00797F8D">
              <w:rPr>
                <w:sz w:val="20"/>
                <w:szCs w:val="20"/>
              </w:rPr>
              <w:t>Jean-Baptiste VIDEIRA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08460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084601">
              <w:rPr>
                <w:sz w:val="20"/>
                <w:szCs w:val="20"/>
              </w:rPr>
              <w:t>Julien HERGOTT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08460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084601">
              <w:rPr>
                <w:sz w:val="20"/>
                <w:szCs w:val="20"/>
              </w:rPr>
              <w:t>Jean-Baptiste VIDEIRA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:rsidTr="00AB265D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84601">
              <w:rPr>
                <w:b/>
                <w:sz w:val="20"/>
                <w:szCs w:val="20"/>
              </w:rPr>
              <w:t xml:space="preserve">Bois de la </w:t>
            </w:r>
            <w:proofErr w:type="spellStart"/>
            <w:r w:rsidR="00084601">
              <w:rPr>
                <w:b/>
                <w:sz w:val="20"/>
                <w:szCs w:val="20"/>
              </w:rPr>
              <w:t>Frate</w:t>
            </w:r>
            <w:proofErr w:type="spellEnd"/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97F8D">
              <w:rPr>
                <w:b/>
                <w:sz w:val="20"/>
                <w:szCs w:val="20"/>
              </w:rPr>
              <w:t xml:space="preserve"> 1/10000</w:t>
            </w:r>
            <w:r w:rsidR="00797F8D" w:rsidRPr="00797F8D">
              <w:rPr>
                <w:b/>
                <w:sz w:val="20"/>
                <w:szCs w:val="20"/>
                <w:vertAlign w:val="superscript"/>
              </w:rPr>
              <w:t>e</w:t>
            </w:r>
            <w:r w:rsidR="00797F8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E4A1B"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97F8D">
              <w:rPr>
                <w:b/>
                <w:sz w:val="20"/>
                <w:szCs w:val="20"/>
              </w:rPr>
              <w:t xml:space="preserve"> 5 m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4E4A1B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97F8D">
              <w:rPr>
                <w:b/>
                <w:sz w:val="20"/>
                <w:szCs w:val="20"/>
              </w:rPr>
              <w:t xml:space="preserve"> </w:t>
            </w:r>
            <w:r w:rsidR="004E4A1B">
              <w:rPr>
                <w:b/>
                <w:sz w:val="20"/>
                <w:szCs w:val="20"/>
              </w:rPr>
              <w:t>Matthieu Barthélémy</w:t>
            </w:r>
          </w:p>
        </w:tc>
        <w:tc>
          <w:tcPr>
            <w:tcW w:w="4512" w:type="dxa"/>
            <w:vMerge w:val="restart"/>
          </w:tcPr>
          <w:p w:rsidR="00FE6A8E" w:rsidRDefault="00FE6A8E" w:rsidP="0008460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797F8D">
              <w:rPr>
                <w:b/>
                <w:sz w:val="20"/>
                <w:szCs w:val="20"/>
              </w:rPr>
              <w:t xml:space="preserve"> Forêt </w:t>
            </w:r>
            <w:r w:rsidR="00386CA3">
              <w:rPr>
                <w:b/>
                <w:sz w:val="20"/>
                <w:szCs w:val="20"/>
              </w:rPr>
              <w:t>mixte exploitée</w:t>
            </w:r>
            <w:r w:rsidR="00084601">
              <w:rPr>
                <w:b/>
                <w:sz w:val="20"/>
                <w:szCs w:val="20"/>
              </w:rPr>
              <w:t>. Zone rocheuse et lésines.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5D2FEC" w:rsidRDefault="007422F9" w:rsidP="007422F9">
      <w:pPr>
        <w:pStyle w:val="Sansinterligne"/>
        <w:rPr>
          <w:sz w:val="24"/>
          <w:szCs w:val="24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52"/>
        <w:gridCol w:w="281"/>
        <w:gridCol w:w="785"/>
        <w:gridCol w:w="1155"/>
        <w:gridCol w:w="3435"/>
      </w:tblGrid>
      <w:tr w:rsidR="00725A48" w:rsidRPr="00367EFA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F3B2F9" wp14:editId="0A25F3E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D0B42C7" wp14:editId="640DC646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BB46E9" w:rsidRDefault="00855920" w:rsidP="00BB46E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Site</w:t>
            </w:r>
            <w:r w:rsidR="00725A48" w:rsidRPr="00367EFA">
              <w:rPr>
                <w:b/>
                <w:color w:val="000000" w:themeColor="text1"/>
                <w:sz w:val="20"/>
                <w:szCs w:val="20"/>
              </w:rPr>
              <w:t> :</w:t>
            </w:r>
            <w:r w:rsidR="00BB46E9">
              <w:rPr>
                <w:b/>
                <w:color w:val="000000" w:themeColor="text1"/>
                <w:sz w:val="20"/>
                <w:szCs w:val="20"/>
              </w:rPr>
              <w:t xml:space="preserve"> Route de Fontenu D 90</w:t>
            </w:r>
            <w:r w:rsidR="00725A4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C78B5" w:rsidRPr="00367EFA" w:rsidRDefault="00BC78B5" w:rsidP="00BB46E9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Lat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 :</w:t>
            </w:r>
            <w:r w:rsidR="00BB46E9">
              <w:rPr>
                <w:color w:val="000000" w:themeColor="text1"/>
                <w:sz w:val="20"/>
                <w:szCs w:val="20"/>
              </w:rPr>
              <w:t xml:space="preserve"> 46°39</w:t>
            </w:r>
            <w:r w:rsidR="001152BB">
              <w:rPr>
                <w:color w:val="000000" w:themeColor="text1"/>
                <w:sz w:val="20"/>
                <w:szCs w:val="20"/>
              </w:rPr>
              <w:t>'</w:t>
            </w:r>
            <w:r w:rsidR="00840708">
              <w:rPr>
                <w:color w:val="000000" w:themeColor="text1"/>
                <w:sz w:val="20"/>
                <w:szCs w:val="20"/>
              </w:rPr>
              <w:t>31.72</w:t>
            </w:r>
            <w:r w:rsidRPr="00BC78B5">
              <w:rPr>
                <w:color w:val="000000" w:themeColor="text1"/>
                <w:sz w:val="20"/>
                <w:szCs w:val="20"/>
              </w:rPr>
              <w:t>"N</w:t>
            </w:r>
            <w:r>
              <w:rPr>
                <w:color w:val="000000" w:themeColor="text1"/>
                <w:sz w:val="20"/>
                <w:szCs w:val="20"/>
              </w:rPr>
              <w:t xml:space="preserve">  Long :</w:t>
            </w:r>
            <w:r w:rsidR="00840708">
              <w:rPr>
                <w:color w:val="000000" w:themeColor="text1"/>
                <w:sz w:val="20"/>
                <w:szCs w:val="20"/>
              </w:rPr>
              <w:t xml:space="preserve"> 5°48'59.08</w:t>
            </w:r>
            <w:r w:rsidRPr="00BC78B5">
              <w:rPr>
                <w:color w:val="000000" w:themeColor="text1"/>
                <w:sz w:val="20"/>
                <w:szCs w:val="20"/>
              </w:rPr>
              <w:t>"E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55920">
              <w:rPr>
                <w:color w:val="000000" w:themeColor="text1"/>
                <w:sz w:val="20"/>
                <w:szCs w:val="20"/>
              </w:rPr>
              <w:t>à partir de 12h30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B46E9">
              <w:rPr>
                <w:color w:val="000000" w:themeColor="text1"/>
                <w:sz w:val="20"/>
                <w:szCs w:val="20"/>
              </w:rPr>
              <w:t>3</w:t>
            </w:r>
            <w:r w:rsidR="00BC78B5">
              <w:rPr>
                <w:color w:val="000000" w:themeColor="text1"/>
                <w:sz w:val="20"/>
                <w:szCs w:val="20"/>
              </w:rPr>
              <w:t xml:space="preserve">00 m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55920">
              <w:rPr>
                <w:color w:val="000000" w:themeColor="text1"/>
                <w:sz w:val="20"/>
                <w:szCs w:val="20"/>
              </w:rPr>
              <w:t>Libre au boitier de 13h30 à</w:t>
            </w:r>
            <w:r w:rsidR="00386CA3">
              <w:rPr>
                <w:color w:val="000000" w:themeColor="text1"/>
                <w:sz w:val="20"/>
                <w:szCs w:val="20"/>
              </w:rPr>
              <w:t xml:space="preserve"> 15h0</w:t>
            </w:r>
            <w:r w:rsidR="0085592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B46E9">
              <w:rPr>
                <w:color w:val="000000" w:themeColor="text1"/>
                <w:sz w:val="20"/>
                <w:szCs w:val="20"/>
              </w:rPr>
              <w:t>100m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5D2FEC">
              <w:rPr>
                <w:b/>
                <w:sz w:val="20"/>
                <w:szCs w:val="20"/>
              </w:rPr>
              <w:t xml:space="preserve"> </w:t>
            </w:r>
            <w:r w:rsidR="00A5075E">
              <w:rPr>
                <w:sz w:val="20"/>
                <w:szCs w:val="20"/>
              </w:rPr>
              <w:t>30</w:t>
            </w:r>
            <w:r w:rsidR="00855920" w:rsidRPr="00A5075E">
              <w:rPr>
                <w:sz w:val="20"/>
                <w:szCs w:val="20"/>
              </w:rPr>
              <w:t>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55920">
              <w:rPr>
                <w:color w:val="000000" w:themeColor="text1"/>
                <w:sz w:val="20"/>
                <w:szCs w:val="20"/>
              </w:rPr>
              <w:t>16h30</w:t>
            </w:r>
          </w:p>
        </w:tc>
      </w:tr>
    </w:tbl>
    <w:p w:rsidR="00114CC0" w:rsidRPr="0091324A" w:rsidRDefault="00114CC0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132"/>
        <w:gridCol w:w="3277"/>
        <w:gridCol w:w="280"/>
        <w:gridCol w:w="783"/>
        <w:gridCol w:w="1243"/>
        <w:gridCol w:w="3333"/>
        <w:gridCol w:w="19"/>
      </w:tblGrid>
      <w:tr w:rsidR="002C2097" w:rsidRPr="00367EFA" w:rsidTr="00E71B17">
        <w:trPr>
          <w:gridAfter w:val="2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037F27" wp14:editId="1031C952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gridSpan w:val="2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1051392" wp14:editId="1ACCBE81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E71B1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3"/>
            <w:shd w:val="clear" w:color="auto" w:fill="auto"/>
          </w:tcPr>
          <w:p w:rsidR="002C2097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97F8D">
              <w:rPr>
                <w:sz w:val="20"/>
                <w:szCs w:val="20"/>
              </w:rPr>
              <w:t>5</w:t>
            </w:r>
          </w:p>
          <w:p w:rsidR="005D2FEC" w:rsidRDefault="00F77EFF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</w:t>
            </w:r>
            <w:r w:rsidR="005D2FEC">
              <w:rPr>
                <w:sz w:val="20"/>
                <w:szCs w:val="20"/>
              </w:rPr>
              <w:t xml:space="preserve"> long </w:t>
            </w:r>
            <w:r>
              <w:rPr>
                <w:sz w:val="20"/>
                <w:szCs w:val="20"/>
              </w:rPr>
              <w:t>(violet)</w:t>
            </w:r>
            <w:r w:rsidR="005D2FEC">
              <w:rPr>
                <w:sz w:val="20"/>
                <w:szCs w:val="20"/>
              </w:rPr>
              <w:t>: 7 km</w:t>
            </w:r>
          </w:p>
          <w:p w:rsidR="00F77EFF" w:rsidRDefault="005D2FEC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 Moyen</w:t>
            </w:r>
            <w:r w:rsidR="00F77EFF">
              <w:rPr>
                <w:sz w:val="20"/>
                <w:szCs w:val="20"/>
              </w:rPr>
              <w:t xml:space="preserve"> (violet)</w:t>
            </w:r>
            <w:r>
              <w:rPr>
                <w:sz w:val="20"/>
                <w:szCs w:val="20"/>
              </w:rPr>
              <w:t xml:space="preserve"> : 5,5 km </w:t>
            </w:r>
          </w:p>
          <w:p w:rsidR="00F77EFF" w:rsidRDefault="00F77EFF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Technique court (orange) : 4 km</w:t>
            </w:r>
          </w:p>
          <w:p w:rsidR="00F77EFF" w:rsidRDefault="005D2FEC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Facile moyen </w:t>
            </w:r>
            <w:r w:rsidR="00F77EFF">
              <w:rPr>
                <w:sz w:val="20"/>
                <w:szCs w:val="20"/>
              </w:rPr>
              <w:t>(jaune)</w:t>
            </w:r>
            <w:r>
              <w:rPr>
                <w:sz w:val="20"/>
                <w:szCs w:val="20"/>
              </w:rPr>
              <w:t>: 4 km</w:t>
            </w:r>
            <w:r w:rsidR="00F77EFF">
              <w:rPr>
                <w:sz w:val="20"/>
                <w:szCs w:val="20"/>
              </w:rPr>
              <w:t xml:space="preserve">   </w:t>
            </w:r>
          </w:p>
          <w:p w:rsidR="005D2FEC" w:rsidRPr="00B34806" w:rsidRDefault="005D2FEC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Facile court</w:t>
            </w:r>
            <w:r w:rsidR="00F77EFF">
              <w:rPr>
                <w:sz w:val="20"/>
                <w:szCs w:val="20"/>
              </w:rPr>
              <w:t xml:space="preserve"> (vert)</w:t>
            </w:r>
            <w:r>
              <w:rPr>
                <w:sz w:val="20"/>
                <w:szCs w:val="20"/>
              </w:rPr>
              <w:t xml:space="preserve"> : 2 km 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vMerge w:val="restart"/>
            <w:shd w:val="clear" w:color="auto" w:fill="auto"/>
          </w:tcPr>
          <w:p w:rsidR="002C2097" w:rsidRDefault="002C2097" w:rsidP="00563468">
            <w:pPr>
              <w:pStyle w:val="Sansinterligne"/>
              <w:rPr>
                <w:color w:val="FF0000"/>
                <w:sz w:val="20"/>
                <w:szCs w:val="20"/>
              </w:rPr>
            </w:pPr>
          </w:p>
          <w:p w:rsidR="005D2FEC" w:rsidRPr="00367EFA" w:rsidRDefault="005D2FEC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5D2FEC">
              <w:rPr>
                <w:color w:val="000000" w:themeColor="text1"/>
                <w:sz w:val="20"/>
                <w:szCs w:val="20"/>
              </w:rPr>
              <w:t>http://ojura.org/coupe-jurassienne/</w:t>
            </w:r>
          </w:p>
        </w:tc>
      </w:tr>
      <w:tr w:rsidR="002C2097" w:rsidRPr="00367EFA" w:rsidTr="00E71B1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3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Tr="00E71B17">
        <w:trPr>
          <w:gridAfter w:val="1"/>
          <w:wAfter w:w="19" w:type="dxa"/>
        </w:trPr>
        <w:tc>
          <w:tcPr>
            <w:tcW w:w="786" w:type="dxa"/>
            <w:vMerge/>
            <w:shd w:val="clear" w:color="auto" w:fill="auto"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7"/>
          </w:tcPr>
          <w:p w:rsidR="00AB6D22" w:rsidRPr="0091324A" w:rsidRDefault="00AB6D22" w:rsidP="00773EE1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2D67F3" w:rsidTr="00E71B17">
        <w:trPr>
          <w:gridAfter w:val="7"/>
          <w:wAfter w:w="9067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E71B17">
        <w:trPr>
          <w:gridAfter w:val="1"/>
          <w:wAfter w:w="19" w:type="dxa"/>
        </w:trPr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7"/>
          </w:tcPr>
          <w:p w:rsidR="000C4AD4" w:rsidRDefault="00855920" w:rsidP="00855920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</w:t>
            </w:r>
            <w:r w:rsidR="000C4AD4">
              <w:rPr>
                <w:b/>
                <w:sz w:val="20"/>
                <w:szCs w:val="20"/>
              </w:rPr>
              <w:t> :   - individuel</w:t>
            </w:r>
            <w:r w:rsidR="002D67F3" w:rsidRPr="002D67F3">
              <w:rPr>
                <w:b/>
                <w:sz w:val="20"/>
                <w:szCs w:val="20"/>
              </w:rPr>
              <w:t> :</w:t>
            </w:r>
            <w:r w:rsidR="002D67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5€*</w:t>
            </w:r>
          </w:p>
          <w:p w:rsidR="002D67F3" w:rsidRPr="002D67F3" w:rsidRDefault="000C4AD4" w:rsidP="000C4AD4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- f</w:t>
            </w:r>
            <w:r w:rsidRPr="002D67F3">
              <w:rPr>
                <w:b/>
                <w:sz w:val="20"/>
                <w:szCs w:val="20"/>
              </w:rPr>
              <w:t>amilles </w:t>
            </w:r>
            <w:r>
              <w:rPr>
                <w:b/>
                <w:sz w:val="20"/>
                <w:szCs w:val="20"/>
              </w:rPr>
              <w:t xml:space="preserve">licenciées FFCO </w:t>
            </w:r>
            <w:r w:rsidRPr="002D67F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12€* (à partir de 3 membres d’une même famille)</w:t>
            </w:r>
          </w:p>
        </w:tc>
      </w:tr>
      <w:tr w:rsidR="00855920" w:rsidTr="00BB3D28">
        <w:trPr>
          <w:gridAfter w:val="1"/>
          <w:wAfter w:w="19" w:type="dxa"/>
        </w:trPr>
        <w:tc>
          <w:tcPr>
            <w:tcW w:w="786" w:type="dxa"/>
          </w:tcPr>
          <w:p w:rsidR="00855920" w:rsidRDefault="00855920" w:rsidP="00BB3D2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7"/>
          </w:tcPr>
          <w:p w:rsidR="00855920" w:rsidRPr="002D67F3" w:rsidRDefault="00855920" w:rsidP="00BB3D28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*gratuit pour licenciés jurassiens inscris jusqu’au jeudi précédent la course.</w:t>
            </w:r>
          </w:p>
        </w:tc>
      </w:tr>
      <w:tr w:rsidR="00855920" w:rsidTr="00E71B17">
        <w:trPr>
          <w:gridAfter w:val="1"/>
          <w:wAfter w:w="19" w:type="dxa"/>
        </w:trPr>
        <w:tc>
          <w:tcPr>
            <w:tcW w:w="786" w:type="dxa"/>
          </w:tcPr>
          <w:p w:rsidR="00855920" w:rsidRPr="005D2FEC" w:rsidRDefault="00855920" w:rsidP="00773EE1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9963" w:type="dxa"/>
            <w:gridSpan w:val="7"/>
          </w:tcPr>
          <w:p w:rsidR="00855920" w:rsidRPr="005D2FEC" w:rsidRDefault="00855920" w:rsidP="00773EE1">
            <w:pPr>
              <w:pStyle w:val="Sansinterligne"/>
              <w:rPr>
                <w:b/>
                <w:sz w:val="16"/>
                <w:szCs w:val="16"/>
              </w:rPr>
            </w:pPr>
          </w:p>
        </w:tc>
      </w:tr>
      <w:tr w:rsidR="002D67F3" w:rsidTr="00E71B17">
        <w:trPr>
          <w:gridAfter w:val="1"/>
          <w:wAfter w:w="19" w:type="dxa"/>
        </w:trPr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7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 </w:t>
            </w:r>
            <w:r w:rsidR="000C4AD4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855920">
              <w:rPr>
                <w:sz w:val="20"/>
                <w:szCs w:val="20"/>
              </w:rPr>
              <w:t xml:space="preserve"> </w:t>
            </w:r>
            <w:r w:rsidR="00513450">
              <w:rPr>
                <w:sz w:val="20"/>
                <w:szCs w:val="20"/>
              </w:rPr>
              <w:t xml:space="preserve"> - découverte : 8€ (</w:t>
            </w:r>
            <w:proofErr w:type="spellStart"/>
            <w:r w:rsidR="00513450">
              <w:rPr>
                <w:sz w:val="20"/>
                <w:szCs w:val="20"/>
              </w:rPr>
              <w:t>pass’Découverte</w:t>
            </w:r>
            <w:proofErr w:type="spellEnd"/>
            <w:r w:rsidR="00513450">
              <w:rPr>
                <w:sz w:val="20"/>
                <w:szCs w:val="20"/>
              </w:rPr>
              <w:t xml:space="preserve"> inclus) PAS DE CLASSEMENT</w:t>
            </w:r>
          </w:p>
          <w:p w:rsidR="00513450" w:rsidRDefault="00513450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855920">
              <w:rPr>
                <w:sz w:val="20"/>
                <w:szCs w:val="20"/>
              </w:rPr>
              <w:t xml:space="preserve">          </w:t>
            </w:r>
            <w:r w:rsidR="000C4AD4">
              <w:rPr>
                <w:sz w:val="20"/>
                <w:szCs w:val="20"/>
              </w:rPr>
              <w:t xml:space="preserve">         </w:t>
            </w:r>
            <w:r w:rsidR="008559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découverte famille : 8,50€ + 5€/pers (</w:t>
            </w:r>
            <w:proofErr w:type="spellStart"/>
            <w:r>
              <w:rPr>
                <w:sz w:val="20"/>
                <w:szCs w:val="20"/>
              </w:rPr>
              <w:t>pass’Découverte</w:t>
            </w:r>
            <w:proofErr w:type="spellEnd"/>
            <w:r>
              <w:rPr>
                <w:sz w:val="20"/>
                <w:szCs w:val="20"/>
              </w:rPr>
              <w:t xml:space="preserve"> inclus) PAS DE CLASSEMENT</w:t>
            </w:r>
          </w:p>
          <w:p w:rsidR="00513450" w:rsidRPr="002D67F3" w:rsidRDefault="00513450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0C4AD4">
              <w:rPr>
                <w:sz w:val="20"/>
                <w:szCs w:val="20"/>
              </w:rPr>
              <w:t xml:space="preserve">                   </w:t>
            </w:r>
            <w:r w:rsidR="004E4A1B">
              <w:rPr>
                <w:sz w:val="20"/>
                <w:szCs w:val="20"/>
              </w:rPr>
              <w:t>- compétition : 11</w:t>
            </w:r>
            <w:r>
              <w:rPr>
                <w:sz w:val="20"/>
                <w:szCs w:val="20"/>
              </w:rPr>
              <w:t>€ (</w:t>
            </w:r>
            <w:proofErr w:type="spellStart"/>
            <w:r>
              <w:rPr>
                <w:sz w:val="20"/>
                <w:szCs w:val="20"/>
              </w:rPr>
              <w:t>Pass’Compétition</w:t>
            </w:r>
            <w:proofErr w:type="spellEnd"/>
            <w:r>
              <w:rPr>
                <w:sz w:val="20"/>
                <w:szCs w:val="20"/>
              </w:rPr>
              <w:t xml:space="preserve"> inclus)</w:t>
            </w:r>
            <w:r w:rsidR="00E71B17">
              <w:rPr>
                <w:sz w:val="20"/>
                <w:szCs w:val="20"/>
              </w:rPr>
              <w:t xml:space="preserve"> </w:t>
            </w:r>
            <w:proofErr w:type="gramStart"/>
            <w:r w:rsidR="00E71B17" w:rsidRPr="00563468">
              <w:rPr>
                <w:b/>
                <w:i/>
                <w:sz w:val="20"/>
                <w:szCs w:val="20"/>
              </w:rPr>
              <w:t>/!\</w:t>
            </w:r>
            <w:proofErr w:type="gramEnd"/>
            <w:r w:rsidR="00E71B17">
              <w:rPr>
                <w:b/>
                <w:i/>
                <w:sz w:val="20"/>
                <w:szCs w:val="20"/>
              </w:rPr>
              <w:t>(certificat médical OBLIGATOIRE)</w:t>
            </w:r>
          </w:p>
        </w:tc>
      </w:tr>
      <w:tr w:rsidR="002D67F3" w:rsidTr="00E71B17">
        <w:trPr>
          <w:gridAfter w:val="1"/>
          <w:wAfter w:w="19" w:type="dxa"/>
        </w:trPr>
        <w:tc>
          <w:tcPr>
            <w:tcW w:w="786" w:type="dxa"/>
          </w:tcPr>
          <w:p w:rsidR="002D67F3" w:rsidRPr="005D2FEC" w:rsidRDefault="002D67F3" w:rsidP="00773EE1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9963" w:type="dxa"/>
            <w:gridSpan w:val="7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513450">
              <w:rPr>
                <w:sz w:val="20"/>
                <w:szCs w:val="20"/>
              </w:rPr>
              <w:t>2€</w:t>
            </w:r>
          </w:p>
        </w:tc>
      </w:tr>
    </w:tbl>
    <w:p w:rsidR="00B34806" w:rsidRPr="005D2FEC" w:rsidRDefault="00B34806" w:rsidP="007422F9">
      <w:pPr>
        <w:pStyle w:val="Sansinterligne"/>
        <w:rPr>
          <w:sz w:val="20"/>
          <w:szCs w:val="20"/>
        </w:rPr>
      </w:pPr>
    </w:p>
    <w:tbl>
      <w:tblPr>
        <w:tblStyle w:val="Grilledutableau"/>
        <w:tblW w:w="10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515"/>
        <w:gridCol w:w="8542"/>
      </w:tblGrid>
      <w:tr w:rsidR="002D67F3" w:rsidTr="0091324A">
        <w:trPr>
          <w:gridAfter w:val="1"/>
          <w:wAfter w:w="8542" w:type="dxa"/>
          <w:trHeight w:val="244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91324A">
        <w:trPr>
          <w:trHeight w:val="690"/>
        </w:trPr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057" w:type="dxa"/>
            <w:gridSpan w:val="2"/>
          </w:tcPr>
          <w:p w:rsidR="005D2FEC" w:rsidRDefault="00E71B17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4E4A1B">
              <w:rPr>
                <w:sz w:val="20"/>
                <w:szCs w:val="20"/>
              </w:rPr>
              <w:t>scription jusqu’au jeudi 22</w:t>
            </w:r>
            <w:r w:rsidR="00BC78B5">
              <w:rPr>
                <w:sz w:val="20"/>
                <w:szCs w:val="20"/>
              </w:rPr>
              <w:t xml:space="preserve"> mars</w:t>
            </w:r>
            <w:r>
              <w:rPr>
                <w:sz w:val="20"/>
                <w:szCs w:val="20"/>
              </w:rPr>
              <w:t xml:space="preserve"> </w:t>
            </w:r>
            <w:r w:rsidR="005D2FEC">
              <w:rPr>
                <w:sz w:val="20"/>
                <w:szCs w:val="20"/>
              </w:rPr>
              <w:t xml:space="preserve">20h </w:t>
            </w:r>
            <w:r>
              <w:rPr>
                <w:sz w:val="20"/>
                <w:szCs w:val="20"/>
              </w:rPr>
              <w:t>sur « </w:t>
            </w:r>
            <w:hyperlink r:id="rId17" w:history="1">
              <w:r w:rsidRPr="00547DA5">
                <w:rPr>
                  <w:rStyle w:val="Lienhypertexte"/>
                  <w:sz w:val="20"/>
                  <w:szCs w:val="20"/>
                </w:rPr>
                <w:t>course.jso@gmail.com</w:t>
              </w:r>
            </w:hyperlink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» .</w:t>
            </w:r>
            <w:proofErr w:type="gramEnd"/>
            <w:r w:rsidR="005D2FEC">
              <w:rPr>
                <w:sz w:val="20"/>
                <w:szCs w:val="20"/>
              </w:rPr>
              <w:t xml:space="preserve"> </w:t>
            </w:r>
          </w:p>
          <w:p w:rsidR="00E71B17" w:rsidRDefault="005D2FEC" w:rsidP="00773EE1">
            <w:pPr>
              <w:pStyle w:val="Sansinterligne"/>
              <w:rPr>
                <w:sz w:val="20"/>
                <w:szCs w:val="20"/>
              </w:rPr>
            </w:pPr>
            <w:r w:rsidRPr="005D2FEC">
              <w:rPr>
                <w:b/>
                <w:sz w:val="20"/>
                <w:szCs w:val="20"/>
                <w:u w:val="single"/>
              </w:rPr>
              <w:t>Les inscriptions se font sur le choix d’un circuit</w:t>
            </w:r>
            <w:r>
              <w:rPr>
                <w:sz w:val="20"/>
                <w:szCs w:val="20"/>
              </w:rPr>
              <w:t xml:space="preserve"> et non pas d’après une catégorie.</w:t>
            </w:r>
          </w:p>
          <w:p w:rsidR="002D67F3" w:rsidRPr="00114CC0" w:rsidRDefault="00E71B17" w:rsidP="005D2FE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Quelques inscriptions possibles sur place en fonction du nombre de</w:t>
            </w:r>
            <w:r w:rsidR="005D2FE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840708">
              <w:rPr>
                <w:sz w:val="20"/>
                <w:szCs w:val="20"/>
              </w:rPr>
              <w:t xml:space="preserve"> cartes restantes mais pas beaucoup.</w:t>
            </w:r>
            <w:r>
              <w:rPr>
                <w:sz w:val="20"/>
                <w:szCs w:val="20"/>
              </w:rPr>
              <w:t> </w:t>
            </w:r>
          </w:p>
        </w:tc>
      </w:tr>
      <w:tr w:rsidR="00AB6D22" w:rsidRPr="005D2FEC" w:rsidTr="0091324A">
        <w:trPr>
          <w:trHeight w:val="178"/>
        </w:trPr>
        <w:tc>
          <w:tcPr>
            <w:tcW w:w="786" w:type="dxa"/>
          </w:tcPr>
          <w:p w:rsidR="00AB6D22" w:rsidRPr="005D2FEC" w:rsidRDefault="00AB6D22" w:rsidP="00773EE1">
            <w:pPr>
              <w:pStyle w:val="Sansinterligne"/>
              <w:rPr>
                <w:sz w:val="16"/>
                <w:szCs w:val="16"/>
              </w:rPr>
            </w:pPr>
          </w:p>
        </w:tc>
        <w:tc>
          <w:tcPr>
            <w:tcW w:w="10057" w:type="dxa"/>
            <w:gridSpan w:val="2"/>
          </w:tcPr>
          <w:p w:rsidR="00AB6D22" w:rsidRPr="005D2FEC" w:rsidRDefault="00AB6D22" w:rsidP="00773EE1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AB6D22" w:rsidRPr="00563468" w:rsidTr="0091324A">
        <w:trPr>
          <w:trHeight w:val="445"/>
        </w:trPr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057" w:type="dxa"/>
            <w:gridSpan w:val="2"/>
          </w:tcPr>
          <w:p w:rsidR="00AB6D22" w:rsidRPr="00563468" w:rsidRDefault="005D2FEC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D2FEC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5476240</wp:posOffset>
                  </wp:positionH>
                  <wp:positionV relativeFrom="paragraph">
                    <wp:posOffset>220345</wp:posOffset>
                  </wp:positionV>
                  <wp:extent cx="677545" cy="426720"/>
                  <wp:effectExtent l="0" t="0" r="8255" b="0"/>
                  <wp:wrapNone/>
                  <wp:docPr id="9" name="Image 9" descr="C:\Users\User\Documents\Documents\CO\Logos\CDCO 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cuments\Documents\CO\Logos\CDCO 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5920">
              <w:rPr>
                <w:b/>
                <w:i/>
                <w:sz w:val="20"/>
                <w:szCs w:val="20"/>
              </w:rPr>
              <w:t>Non-licenciés :</w:t>
            </w:r>
            <w:r w:rsidR="00AB6D22"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B6D22" w:rsidRPr="00563468">
              <w:rPr>
                <w:b/>
                <w:i/>
                <w:sz w:val="20"/>
                <w:szCs w:val="20"/>
              </w:rPr>
              <w:t>un certificat médical de non-contre-indication à la pratique de la course d’orientation en compétition de moins d’un an.</w:t>
            </w:r>
          </w:p>
        </w:tc>
      </w:tr>
    </w:tbl>
    <w:p w:rsidR="00B34806" w:rsidRPr="005D2FEC" w:rsidRDefault="00B34806" w:rsidP="007422F9">
      <w:pPr>
        <w:pStyle w:val="Sansinterligne"/>
        <w:rPr>
          <w:sz w:val="20"/>
          <w:szCs w:val="20"/>
        </w:rPr>
      </w:pPr>
    </w:p>
    <w:tbl>
      <w:tblPr>
        <w:tblStyle w:val="Grilledutableau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1134"/>
        <w:gridCol w:w="9229"/>
      </w:tblGrid>
      <w:tr w:rsidR="00E71B17" w:rsidTr="0091324A">
        <w:trPr>
          <w:gridAfter w:val="1"/>
          <w:wAfter w:w="9229" w:type="dxa"/>
          <w:trHeight w:val="314"/>
        </w:trPr>
        <w:tc>
          <w:tcPr>
            <w:tcW w:w="815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86A638" wp14:editId="02A36E5E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00B4E6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EA65B7" w:rsidTr="0091324A">
        <w:trPr>
          <w:trHeight w:val="285"/>
        </w:trPr>
        <w:tc>
          <w:tcPr>
            <w:tcW w:w="815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363" w:type="dxa"/>
            <w:gridSpan w:val="2"/>
          </w:tcPr>
          <w:p w:rsidR="005D2FEC" w:rsidRPr="00114CC0" w:rsidRDefault="00E71B17" w:rsidP="005D2FEC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Jean-Baptist</w:t>
            </w:r>
            <w:r w:rsidR="005D2FEC">
              <w:rPr>
                <w:sz w:val="20"/>
                <w:szCs w:val="20"/>
              </w:rPr>
              <w:t>e VIDEIRA et Julien HERGOTT: course.jso@gmail.com</w:t>
            </w:r>
          </w:p>
        </w:tc>
      </w:tr>
    </w:tbl>
    <w:p w:rsidR="007422F9" w:rsidRPr="007422F9" w:rsidRDefault="007422F9" w:rsidP="0091324A">
      <w:pPr>
        <w:pStyle w:val="Sansinterligne"/>
        <w:rPr>
          <w:sz w:val="20"/>
          <w:szCs w:val="20"/>
        </w:rPr>
      </w:pPr>
    </w:p>
    <w:sectPr w:rsidR="007422F9" w:rsidRPr="007422F9" w:rsidSect="00FE6A8E">
      <w:headerReference w:type="default" r:id="rId20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1AB" w:rsidRDefault="003271AB" w:rsidP="00DF3CEF">
      <w:pPr>
        <w:spacing w:after="0" w:line="240" w:lineRule="auto"/>
      </w:pPr>
      <w:r>
        <w:separator/>
      </w:r>
    </w:p>
  </w:endnote>
  <w:endnote w:type="continuationSeparator" w:id="0">
    <w:p w:rsidR="003271AB" w:rsidRDefault="003271AB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1AB" w:rsidRDefault="003271AB" w:rsidP="00DF3CEF">
      <w:pPr>
        <w:spacing w:after="0" w:line="240" w:lineRule="auto"/>
      </w:pPr>
      <w:r>
        <w:separator/>
      </w:r>
    </w:p>
  </w:footnote>
  <w:footnote w:type="continuationSeparator" w:id="0">
    <w:p w:rsidR="003271AB" w:rsidRDefault="003271AB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982"/>
    <w:multiLevelType w:val="hybridMultilevel"/>
    <w:tmpl w:val="5F907238"/>
    <w:lvl w:ilvl="0" w:tplc="A6A69FB4">
      <w:numFmt w:val="bullet"/>
      <w:lvlText w:val="-"/>
      <w:lvlJc w:val="left"/>
      <w:pPr>
        <w:ind w:left="18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" w15:restartNumberingAfterBreak="0">
    <w:nsid w:val="254A52BC"/>
    <w:multiLevelType w:val="hybridMultilevel"/>
    <w:tmpl w:val="9320B926"/>
    <w:lvl w:ilvl="0" w:tplc="230E517C">
      <w:numFmt w:val="bullet"/>
      <w:lvlText w:val="-"/>
      <w:lvlJc w:val="left"/>
      <w:pPr>
        <w:ind w:left="181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84601"/>
    <w:rsid w:val="000A2229"/>
    <w:rsid w:val="000C4AD4"/>
    <w:rsid w:val="000F3582"/>
    <w:rsid w:val="001114C2"/>
    <w:rsid w:val="00114CC0"/>
    <w:rsid w:val="001152BB"/>
    <w:rsid w:val="00133B88"/>
    <w:rsid w:val="00176D71"/>
    <w:rsid w:val="00191A21"/>
    <w:rsid w:val="00197AFA"/>
    <w:rsid w:val="001B6491"/>
    <w:rsid w:val="001E1748"/>
    <w:rsid w:val="001E2840"/>
    <w:rsid w:val="001F537A"/>
    <w:rsid w:val="002674BB"/>
    <w:rsid w:val="002C2097"/>
    <w:rsid w:val="002D67F3"/>
    <w:rsid w:val="00323751"/>
    <w:rsid w:val="003271AB"/>
    <w:rsid w:val="00367EFA"/>
    <w:rsid w:val="00386CA3"/>
    <w:rsid w:val="004050F3"/>
    <w:rsid w:val="00422D14"/>
    <w:rsid w:val="004244E6"/>
    <w:rsid w:val="004D23A6"/>
    <w:rsid w:val="004E4098"/>
    <w:rsid w:val="004E4A1B"/>
    <w:rsid w:val="00513450"/>
    <w:rsid w:val="00563468"/>
    <w:rsid w:val="00593CE8"/>
    <w:rsid w:val="005A47AB"/>
    <w:rsid w:val="005D2FEC"/>
    <w:rsid w:val="005F1132"/>
    <w:rsid w:val="0061245F"/>
    <w:rsid w:val="00616C5C"/>
    <w:rsid w:val="00691B37"/>
    <w:rsid w:val="006C2797"/>
    <w:rsid w:val="006E064A"/>
    <w:rsid w:val="00725A48"/>
    <w:rsid w:val="00734028"/>
    <w:rsid w:val="007422F9"/>
    <w:rsid w:val="00750318"/>
    <w:rsid w:val="00770DF4"/>
    <w:rsid w:val="007748CE"/>
    <w:rsid w:val="00797F8D"/>
    <w:rsid w:val="007C3B12"/>
    <w:rsid w:val="00840708"/>
    <w:rsid w:val="00855920"/>
    <w:rsid w:val="00875130"/>
    <w:rsid w:val="008B4233"/>
    <w:rsid w:val="00901D46"/>
    <w:rsid w:val="0091324A"/>
    <w:rsid w:val="009E4E9B"/>
    <w:rsid w:val="00A072FE"/>
    <w:rsid w:val="00A5075E"/>
    <w:rsid w:val="00AA5CE8"/>
    <w:rsid w:val="00AB265D"/>
    <w:rsid w:val="00AB6D22"/>
    <w:rsid w:val="00AE3C48"/>
    <w:rsid w:val="00B200EC"/>
    <w:rsid w:val="00B34806"/>
    <w:rsid w:val="00B372D5"/>
    <w:rsid w:val="00B978EF"/>
    <w:rsid w:val="00BB1298"/>
    <w:rsid w:val="00BB46E9"/>
    <w:rsid w:val="00BC78B5"/>
    <w:rsid w:val="00C25E50"/>
    <w:rsid w:val="00C35EB2"/>
    <w:rsid w:val="00C83DAD"/>
    <w:rsid w:val="00C942AA"/>
    <w:rsid w:val="00C950A0"/>
    <w:rsid w:val="00D35C49"/>
    <w:rsid w:val="00DF3CEF"/>
    <w:rsid w:val="00E01029"/>
    <w:rsid w:val="00E02206"/>
    <w:rsid w:val="00E35B8C"/>
    <w:rsid w:val="00E66D0F"/>
    <w:rsid w:val="00E71B17"/>
    <w:rsid w:val="00EA65B7"/>
    <w:rsid w:val="00EF6614"/>
    <w:rsid w:val="00F41506"/>
    <w:rsid w:val="00F77EFF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yperlink" Target="mailto:course.jso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Emmanuel Chevreux</cp:lastModifiedBy>
  <cp:revision>2</cp:revision>
  <cp:lastPrinted>2017-03-26T18:27:00Z</cp:lastPrinted>
  <dcterms:created xsi:type="dcterms:W3CDTF">2018-03-08T21:44:00Z</dcterms:created>
  <dcterms:modified xsi:type="dcterms:W3CDTF">2018-03-08T21:44:00Z</dcterms:modified>
</cp:coreProperties>
</file>